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СУДЕБНОЕ РЕШЕНИЕ О ПРИЗНАНИИ НЕДЕЙСТВИТЕЛЬНОЙ СДЕЛКИ,
</w:t>
      </w:r>
    </w:p>
    <w:p>
      <w:r>
        <w:t xml:space="preserve">ЗАКЛЮЧЕННОЙ НЕСОВЕРШЕННОЛЕТНИМ БЕЗ СОГЛАСИЯ РОДИТЕЛЕЙ
</w:t>
      </w:r>
    </w:p>
    <w:p>
      <w:r>
        <w:t xml:space="preserve">РЕШЕНИЕ
</w:t>
      </w:r>
    </w:p>
    <w:p>
      <w:r>
        <w:t xml:space="preserve">Именем Российской Федерации
</w:t>
      </w:r>
    </w:p>
    <w:p>
      <w:r>
        <w:t xml:space="preserve">14 октября 1992 г.                          Дело N 555-5
</w:t>
      </w:r>
    </w:p>
    <w:p>
      <w:r>
        <w:t xml:space="preserve">Народный суд  Кировского  р-на  Приморского  края  в   составе
</w:t>
      </w:r>
    </w:p>
    <w:p>
      <w:r>
        <w:t xml:space="preserve">председательствующего народного   судьи  Лиманюка  Н.Н.,  народных
</w:t>
      </w:r>
    </w:p>
    <w:p>
      <w:r>
        <w:t xml:space="preserve">заседателей Гребешечниковой Е.В.  и Рубаненко Т.И.  при  секретаре
</w:t>
      </w:r>
    </w:p>
    <w:p>
      <w:r>
        <w:t xml:space="preserve">Анашкиной У.Т.,   рассмотрев   в   открытом   судебном   заседании
</w:t>
      </w:r>
    </w:p>
    <w:p>
      <w:r>
        <w:t xml:space="preserve">гражданское дело N 555-5 по  заявлению  истцов  Тихоненко  Б.Л.  и
</w:t>
      </w:r>
    </w:p>
    <w:p>
      <w:r>
        <w:t xml:space="preserve">Тихоненко О.С.  о  признании недействительной сделки,  заключенной
</w:t>
      </w:r>
    </w:p>
    <w:p>
      <w:r>
        <w:t xml:space="preserve">без их согласия несовершеннолетним Тихоненко И.Б. и Семенцом А.П.,
</w:t>
      </w:r>
    </w:p>
    <w:p>
      <w:r>
        <w:t xml:space="preserve">УСТАНОВИЛ:
</w:t>
      </w:r>
    </w:p>
    <w:p>
      <w:r>
        <w:t xml:space="preserve">Истцы Тихоненко  Б.Л.  и  Тихоненко   О.С.   просят   признать
</w:t>
      </w:r>
    </w:p>
    <w:p>
      <w:r>
        <w:t xml:space="preserve">недействительной сделку,  заключенную их сыном,  Тихоненко И.Б.  и
</w:t>
      </w:r>
    </w:p>
    <w:p>
      <w:r>
        <w:t xml:space="preserve">Семенцом А.П.  15 августа 1992г.,  по тем основаниям,  что  своего
</w:t>
      </w:r>
    </w:p>
    <w:p>
      <w:r>
        <w:t xml:space="preserve">согласия на  продажу  ответчику  телевизора  "Сапфир-401-1" они не
</w:t>
      </w:r>
    </w:p>
    <w:p>
      <w:r>
        <w:t xml:space="preserve">давали; Тихоненко И.Б - несовершеннолетний и  не  может  заключать
</w:t>
      </w:r>
    </w:p>
    <w:p>
      <w:r>
        <w:t xml:space="preserve">договоры без согласия родителей.
</w:t>
      </w:r>
    </w:p>
    <w:p>
      <w:r>
        <w:t xml:space="preserve">Семенец А.П.  заявил, что считает совершенную сделку законной,
</w:t>
      </w:r>
    </w:p>
    <w:p>
      <w:r>
        <w:t xml:space="preserve">так как она была заключена добровольно. Ответчик заявил также, что
</w:t>
      </w:r>
    </w:p>
    <w:p>
      <w:r>
        <w:t xml:space="preserve">телевизор "Сапфир-401-1" он намеревается в скором времени  продать
</w:t>
      </w:r>
    </w:p>
    <w:p>
      <w:r>
        <w:t xml:space="preserve">и уже есть покупатели.
</w:t>
      </w:r>
    </w:p>
    <w:p>
      <w:r>
        <w:t xml:space="preserve">Свидетельница Ветрова Н.В.  пояснила, что, оставаясь в августе
</w:t>
      </w:r>
    </w:p>
    <w:p>
      <w:r>
        <w:t xml:space="preserve">этого года  проживать  с  внуком,  Тихоненко  И.Б.,  она  пыталась
</w:t>
      </w:r>
    </w:p>
    <w:p>
      <w:r>
        <w:t xml:space="preserve">воспрепятствовать совершению  сделки,  говорила   ответчику,   что
</w:t>
      </w:r>
    </w:p>
    <w:p>
      <w:r>
        <w:t xml:space="preserve">родители не  позволили  бы мальчику распорядиться телевизором и по
</w:t>
      </w:r>
    </w:p>
    <w:p>
      <w:r>
        <w:t xml:space="preserve">приезде обязательно   примут   меры,   но   ее    не    послушали.
</w:t>
      </w:r>
    </w:p>
    <w:p>
      <w:r>
        <w:t xml:space="preserve">Свидетельницей этого   разговора   невольно  явилась  ее  знакомая
</w:t>
      </w:r>
    </w:p>
    <w:p>
      <w:r>
        <w:t xml:space="preserve">Демченко В.И.  В судебном заседании она сказала,  что они убеждали
</w:t>
      </w:r>
    </w:p>
    <w:p>
      <w:r>
        <w:t xml:space="preserve">ответчика отказаться  от  своих  намерений,  говорили ему,  что он
</w:t>
      </w:r>
    </w:p>
    <w:p>
      <w:r>
        <w:t xml:space="preserve">обманывает ребенка,  но  он  не  реагировал  на  их  слова,  отдал
</w:t>
      </w:r>
    </w:p>
    <w:p>
      <w:r>
        <w:t xml:space="preserve">мальчику деньги и унес телевизор.
</w:t>
      </w:r>
    </w:p>
    <w:p>
      <w:r>
        <w:t xml:space="preserve">Суд, проверив материалы дела,  выслушав свидетелей  -  Ветрову
</w:t>
      </w:r>
    </w:p>
    <w:p>
      <w:r>
        <w:t xml:space="preserve">Н.В. и   Демченко  В.И.,  считает,  что  заявление  обоснованно  и
</w:t>
      </w:r>
    </w:p>
    <w:p>
      <w:r>
        <w:t xml:space="preserve">подлежит удовлетворению.
</w:t>
      </w:r>
    </w:p>
    <w:p>
      <w:r>
        <w:t xml:space="preserve">В соответствии    со    ст.13    и   ч.1   ст.54   ГК   РСФСР,
</w:t>
      </w:r>
    </w:p>
    <w:p>
      <w:r>
        <w:t xml:space="preserve">несовершеннолетние в возрасте  от  15  до  18  лет,  как  частично
</w:t>
      </w:r>
    </w:p>
    <w:p>
      <w:r>
        <w:t xml:space="preserve">дееспособные, совершают гражданско-правовые сделки лишь с согласия
</w:t>
      </w:r>
    </w:p>
    <w:p>
      <w:r>
        <w:t xml:space="preserve">родителей (усыновителей,  попечителей).  Сделки  же,   заключенные
</w:t>
      </w:r>
    </w:p>
    <w:p>
      <w:r>
        <w:t xml:space="preserve">несовершеннолетним без   такого   согласия,  могут  быть  признаны
</w:t>
      </w:r>
    </w:p>
    <w:p>
      <w:r>
        <w:t xml:space="preserve">недействительными по    требованию     родителей    (усыновителей,
</w:t>
      </w:r>
    </w:p>
    <w:p>
      <w:r>
        <w:t xml:space="preserve">попечителей).
</w:t>
      </w:r>
    </w:p>
    <w:p>
      <w:r>
        <w:t xml:space="preserve">Суд считает,   что   собранные    по    делу    доказательства
</w:t>
      </w:r>
    </w:p>
    <w:p>
      <w:r>
        <w:t xml:space="preserve">свидетельствуют о том,  что сделка, заключенная несовершеннолетним
</w:t>
      </w:r>
    </w:p>
    <w:p>
      <w:r>
        <w:t xml:space="preserve">Тихоненко И.Б.  и  Спменцом  А.П.,  была  совершена  без  согласия
</w:t>
      </w:r>
    </w:p>
    <w:p>
      <w:r>
        <w:t xml:space="preserve">родителей -  Тихоненко  Б.Л.  и Тихоненко О.С.  Из представленного
</w:t>
      </w:r>
    </w:p>
    <w:p>
      <w:r>
        <w:t xml:space="preserve">истцами письма Семенца А.П. видно, что ответчик и не считал нужным
</w:t>
      </w:r>
    </w:p>
    <w:p>
      <w:r>
        <w:t xml:space="preserve">получить согласие  родителей  Тихоненко И.Б.,  которому,  согласно
</w:t>
      </w:r>
    </w:p>
    <w:p>
      <w:r>
        <w:t xml:space="preserve">представленным документам, исполнилось в мае этого года 15 лет.
</w:t>
      </w:r>
    </w:p>
    <w:p>
      <w:r>
        <w:t xml:space="preserve">Руководствуясь ст.14,  50,  197 ГПК РСФСР, на основании ст.13,
</w:t>
      </w:r>
    </w:p>
    <w:p>
      <w:r>
        <w:t xml:space="preserve">54, 51 ГК РСФСР суд
</w:t>
      </w:r>
    </w:p>
    <w:p>
      <w:r>
        <w:t xml:space="preserve">РЕШИЛ:
</w:t>
      </w:r>
    </w:p>
    <w:p>
      <w:r>
        <w:t xml:space="preserve">Признать сделку,    заключенную    15    августа    1992    г.
</w:t>
      </w:r>
    </w:p>
    <w:p>
      <w:r>
        <w:t xml:space="preserve">несовершеннолетним Тихоненко И.Б.  и Семенцом А.П.  (купля-продажа
</w:t>
      </w:r>
    </w:p>
    <w:p>
      <w:r>
        <w:t xml:space="preserve">телевизора "Сапфир-401-1")      без       согласия       родителей
</w:t>
      </w:r>
    </w:p>
    <w:p>
      <w:r>
        <w:t xml:space="preserve">несовершеннолетнего, недействительной и обязать ответчика, Семенца
</w:t>
      </w:r>
    </w:p>
    <w:p>
      <w:r>
        <w:t xml:space="preserve">А.П., вернуть истцам указанный телевизор за уплаченную им сумму (1
</w:t>
      </w:r>
    </w:p>
    <w:p>
      <w:r>
        <w:t xml:space="preserve">тыс.руб.).
</w:t>
      </w:r>
    </w:p>
    <w:p>
      <w:r>
        <w:t xml:space="preserve">Решение может быть обжаловано в Приморский краевой  суд  через
</w:t>
      </w:r>
    </w:p>
    <w:p>
      <w:r>
        <w:t xml:space="preserve">народный суд в течение 10 дней.
</w:t>
      </w:r>
    </w:p>
    <w:p>
      <w:r>
        <w:t xml:space="preserve">Народный судья                             Подпись
</w:t>
      </w:r>
    </w:p>
    <w:p>
      <w:r>
        <w:t xml:space="preserve">Народные заседатели                        Подписи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2023-10-10T09:38:55.583Z</dcterms:created>
  <dcterms:modified xsi:type="dcterms:W3CDTF">2023-10-10T09:38:55.583Z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